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D8" w:rsidRDefault="004A0AD8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3960495</wp:posOffset>
            </wp:positionH>
            <wp:positionV relativeFrom="margin">
              <wp:posOffset>-638175</wp:posOffset>
            </wp:positionV>
            <wp:extent cx="2019300" cy="942975"/>
            <wp:effectExtent l="0" t="0" r="0" b="9525"/>
            <wp:wrapSquare wrapText="bothSides"/>
            <wp:docPr id="3" name="Image 3" descr="cid:image003.jpg@01D64654.0964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64654.096465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-749935</wp:posOffset>
            </wp:positionV>
            <wp:extent cx="1076325" cy="1076325"/>
            <wp:effectExtent l="0" t="0" r="9525" b="9525"/>
            <wp:wrapNone/>
            <wp:docPr id="2" name="Image 2" descr="CHU de L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U de Lil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1875790</wp:posOffset>
            </wp:positionH>
            <wp:positionV relativeFrom="paragraph">
              <wp:posOffset>-597535</wp:posOffset>
            </wp:positionV>
            <wp:extent cx="1562100" cy="962025"/>
            <wp:effectExtent l="0" t="0" r="0" b="9525"/>
            <wp:wrapNone/>
            <wp:docPr id="1" name="Image 1" descr="cid:image001.png@01D4F05D.0F0EC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4F05D.0F0ECD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AD8" w:rsidRDefault="004A0AD8"/>
    <w:p w:rsidR="004A0AD8" w:rsidRDefault="004A0AD8"/>
    <w:p w:rsidR="004A0AD8" w:rsidRPr="002557CA" w:rsidRDefault="004A0AD8" w:rsidP="004A0AD8">
      <w:pPr>
        <w:jc w:val="center"/>
        <w:rPr>
          <w:b/>
          <w:sz w:val="28"/>
          <w:szCs w:val="28"/>
        </w:rPr>
      </w:pPr>
      <w:r w:rsidRPr="002557CA">
        <w:rPr>
          <w:b/>
          <w:sz w:val="28"/>
          <w:szCs w:val="28"/>
        </w:rPr>
        <w:t>Journée annuelle du centre de référence des maladies neuromusculaires du CHU de Lille</w:t>
      </w:r>
    </w:p>
    <w:p w:rsidR="004A0AD8" w:rsidRPr="002557CA" w:rsidRDefault="003B18F9" w:rsidP="004A0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4A0AD8" w:rsidRPr="002557CA">
        <w:rPr>
          <w:b/>
          <w:sz w:val="28"/>
          <w:szCs w:val="28"/>
        </w:rPr>
        <w:t>rogramme -  07 octobre 2022</w:t>
      </w:r>
    </w:p>
    <w:p w:rsidR="00F90D49" w:rsidRPr="00F90D49" w:rsidRDefault="001F5806" w:rsidP="00F90D49">
      <w:pPr>
        <w:jc w:val="center"/>
        <w:rPr>
          <w:b/>
          <w:i/>
          <w:sz w:val="36"/>
          <w:szCs w:val="36"/>
        </w:rPr>
      </w:pPr>
      <w:r>
        <w:rPr>
          <w:b/>
          <w:sz w:val="28"/>
          <w:szCs w:val="28"/>
        </w:rPr>
        <w:t> </w:t>
      </w:r>
      <w:r w:rsidRPr="00DF56DC">
        <w:rPr>
          <w:b/>
          <w:i/>
          <w:sz w:val="36"/>
          <w:szCs w:val="36"/>
          <w:u w:val="single"/>
        </w:rPr>
        <w:t>La maladie de Pompe</w:t>
      </w:r>
      <w:r w:rsidRPr="00DF56DC">
        <w:rPr>
          <w:b/>
          <w:i/>
          <w:sz w:val="36"/>
          <w:szCs w:val="36"/>
        </w:rPr>
        <w:t> </w:t>
      </w:r>
      <w:bookmarkStart w:id="0" w:name="_GoBack"/>
      <w:bookmarkEnd w:id="0"/>
    </w:p>
    <w:p w:rsidR="004A0AD8" w:rsidRPr="00C96BB0" w:rsidRDefault="004A0AD8" w:rsidP="00C96BB0">
      <w:pPr>
        <w:rPr>
          <w:sz w:val="24"/>
          <w:szCs w:val="24"/>
        </w:rPr>
      </w:pPr>
      <w:r w:rsidRPr="00C96BB0">
        <w:rPr>
          <w:sz w:val="24"/>
          <w:szCs w:val="24"/>
        </w:rPr>
        <w:t xml:space="preserve">8h30 </w:t>
      </w:r>
      <w:r w:rsidR="002803D5" w:rsidRPr="00C96BB0">
        <w:rPr>
          <w:sz w:val="24"/>
          <w:szCs w:val="24"/>
        </w:rPr>
        <w:t xml:space="preserve">- </w:t>
      </w:r>
      <w:r w:rsidRPr="00C96BB0">
        <w:rPr>
          <w:sz w:val="24"/>
          <w:szCs w:val="24"/>
        </w:rPr>
        <w:t>Accueil</w:t>
      </w:r>
    </w:p>
    <w:p w:rsidR="004A0AD8" w:rsidRPr="004A0AD8" w:rsidRDefault="004A0AD8" w:rsidP="00C9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0AD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9h00</w:t>
      </w:r>
      <w:r w:rsidR="00FC57F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-9h30</w:t>
      </w:r>
      <w:r w:rsidR="00EC3ED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-</w:t>
      </w:r>
      <w:r w:rsidR="000523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 G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énéralités</w:t>
      </w:r>
      <w:r w:rsidR="00D22EB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et</w:t>
      </w:r>
      <w:r w:rsidRPr="004A0AD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physiopath</w:t>
      </w:r>
      <w:r w:rsidR="00D22EB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ologie</w:t>
      </w:r>
      <w:r w:rsidR="00E9378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,</w:t>
      </w:r>
      <w:r w:rsidR="00D22EB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D22EBE" w:rsidRPr="001F5806">
        <w:rPr>
          <w:rFonts w:ascii="Calibri" w:eastAsia="Times New Roman" w:hAnsi="Calibri" w:cs="Calibri"/>
          <w:i/>
          <w:color w:val="000000"/>
          <w:sz w:val="24"/>
          <w:szCs w:val="24"/>
          <w:shd w:val="clear" w:color="auto" w:fill="FFFFFF"/>
          <w:lang w:eastAsia="fr-FR"/>
        </w:rPr>
        <w:t>Dr Davion</w:t>
      </w:r>
    </w:p>
    <w:p w:rsidR="004A0AD8" w:rsidRPr="004A0AD8" w:rsidRDefault="004A0AD8" w:rsidP="00C96BB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A0AD8" w:rsidRPr="004A0AD8" w:rsidRDefault="00842569" w:rsidP="00C96BB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9h30-10h15</w:t>
      </w:r>
      <w:r w:rsidR="00EC3ED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B6797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</w:t>
      </w:r>
      <w:r w:rsidR="00FC57F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E9378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Spécificités</w:t>
      </w:r>
      <w:r w:rsidR="00D22EBE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clinique</w:t>
      </w:r>
      <w:r w:rsidR="00E9378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</w:t>
      </w:r>
      <w:r w:rsidR="002803D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des f</w:t>
      </w:r>
      <w:r w:rsidR="004A0AD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ormes </w:t>
      </w:r>
      <w:r w:rsidR="00E9378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adultes et </w:t>
      </w:r>
      <w:r w:rsidR="004A0AD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pédiat</w:t>
      </w:r>
      <w:r w:rsidR="00E9378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riques, </w:t>
      </w:r>
      <w:r w:rsidR="006B69DF" w:rsidRPr="001F5806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 xml:space="preserve">Pr Chabrol </w:t>
      </w:r>
      <w:r w:rsidR="006B69D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(APHM, </w:t>
      </w:r>
      <w:r w:rsidR="00D22EBE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La </w:t>
      </w:r>
      <w:proofErr w:type="spellStart"/>
      <w:r w:rsidR="00D22EBE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Timone</w:t>
      </w:r>
      <w:proofErr w:type="spellEnd"/>
      <w:r w:rsidR="004A0AD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)</w:t>
      </w:r>
    </w:p>
    <w:p w:rsidR="004A0AD8" w:rsidRPr="004A0AD8" w:rsidRDefault="004A0AD8" w:rsidP="00C96BB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A0AD8" w:rsidRPr="004A0AD8" w:rsidRDefault="00842569" w:rsidP="00C96BB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10h15</w:t>
      </w:r>
      <w:r w:rsidR="004A0AD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-10h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30</w:t>
      </w:r>
      <w:r w:rsidR="00EC3ED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-</w:t>
      </w:r>
      <w:r w:rsidR="004A0AD8" w:rsidRPr="004A0AD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Présentatio</w:t>
      </w:r>
      <w:r w:rsidR="004A0AD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ns inhabituelles dans les formes adultes</w:t>
      </w:r>
      <w:r w:rsidR="00E9378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,</w:t>
      </w:r>
      <w:r w:rsidR="004A0AD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4A0AD8" w:rsidRPr="001F5806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>Dr Cardon</w:t>
      </w:r>
    </w:p>
    <w:p w:rsidR="004A0AD8" w:rsidRDefault="004A0AD8" w:rsidP="00C96BB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FC57F5" w:rsidRDefault="00842569" w:rsidP="00C96BB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10h30</w:t>
      </w:r>
      <w:r w:rsidR="00EC3ED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FC57F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 pause</w:t>
      </w:r>
    </w:p>
    <w:p w:rsidR="00FC57F5" w:rsidRPr="004A0AD8" w:rsidRDefault="00FC57F5" w:rsidP="00C96BB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A0AD8" w:rsidRPr="004A0AD8" w:rsidRDefault="00842569" w:rsidP="00C96BB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10h45-11h15</w:t>
      </w:r>
      <w:r w:rsidR="00EC3ED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-</w:t>
      </w:r>
      <w:r w:rsidR="004A0AD8" w:rsidRPr="004A0AD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Tra</w:t>
      </w:r>
      <w:r w:rsidR="004A0AD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item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ents actuels</w:t>
      </w:r>
      <w:r w:rsidR="00E9378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1F5806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>Dr Tard</w:t>
      </w:r>
    </w:p>
    <w:p w:rsidR="004A0AD8" w:rsidRPr="004A0AD8" w:rsidRDefault="004A0AD8" w:rsidP="00C96BB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A0AD8" w:rsidRPr="004A0AD8" w:rsidRDefault="00842569" w:rsidP="00C96BB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11h15-12h00</w:t>
      </w:r>
      <w:r w:rsidR="00EC3ED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B6797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</w:t>
      </w:r>
      <w:r w:rsidR="00E9378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Perspectives thérapeutiques,</w:t>
      </w:r>
      <w:r w:rsidR="004A0AD8" w:rsidRPr="004A0AD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4A0AD8" w:rsidRPr="001F5806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>P</w:t>
      </w:r>
      <w:r w:rsidR="001F5806" w:rsidRPr="001F5806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>r</w:t>
      </w:r>
      <w:r w:rsidR="001F580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 w:rsidR="001F5806" w:rsidRPr="001F5806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>Lafore</w:t>
      </w:r>
      <w:r w:rsidR="00FC57F5" w:rsidRPr="001F5806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>t</w:t>
      </w:r>
      <w:proofErr w:type="spellEnd"/>
      <w:r w:rsidR="00FC57F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(APHP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, hôpital Raymond Poincaré</w:t>
      </w:r>
      <w:r w:rsidR="00FC57F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)</w:t>
      </w:r>
    </w:p>
    <w:p w:rsidR="004A0AD8" w:rsidRPr="004A0AD8" w:rsidRDefault="004A0AD8" w:rsidP="00C96BB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A0AD8" w:rsidRDefault="00842569" w:rsidP="00C96BB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12h00-12h30</w:t>
      </w:r>
      <w:r w:rsidR="00EC3ED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-</w:t>
      </w:r>
      <w:r w:rsidR="004A0AD8" w:rsidRPr="004A0AD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Prise en charge respiratoire</w:t>
      </w:r>
      <w:r w:rsidR="006E5E6E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, conférencier à confirmer</w:t>
      </w:r>
    </w:p>
    <w:p w:rsidR="000D7DD5" w:rsidRPr="004A0AD8" w:rsidRDefault="000D7DD5" w:rsidP="00C96BB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A0AD8" w:rsidRPr="004A0AD8" w:rsidRDefault="004A0AD8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A0AD8" w:rsidRPr="00C96BB0" w:rsidRDefault="00FC57F5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C96BB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12h30-14h00</w:t>
      </w:r>
      <w:r w:rsidR="00EC3ED2" w:rsidRPr="00C96BB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-</w:t>
      </w:r>
      <w:r w:rsidRPr="00C96BB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Pause déjeuner</w:t>
      </w:r>
    </w:p>
    <w:p w:rsidR="004A0AD8" w:rsidRDefault="004A0AD8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EC3ED2" w:rsidRPr="004A0AD8" w:rsidRDefault="00EC3ED2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A0AD8" w:rsidRPr="00761D02" w:rsidRDefault="003049D1" w:rsidP="00761D0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</w:pPr>
      <w:r w:rsidRPr="00761D02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>Après-midi</w:t>
      </w:r>
      <w:r w:rsidR="000D7DD5" w:rsidRPr="00761D02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 xml:space="preserve"> - </w:t>
      </w:r>
      <w:r w:rsidRPr="00761D02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 xml:space="preserve">2 </w:t>
      </w:r>
      <w:r w:rsidR="004A0AD8" w:rsidRPr="00761D02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>Ateliers</w:t>
      </w:r>
      <w:r w:rsidRPr="00761D02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 xml:space="preserve"> de 45 minutes au choix</w:t>
      </w:r>
    </w:p>
    <w:p w:rsidR="00EC3ED2" w:rsidRDefault="00EC3ED2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EC3ED2" w:rsidRDefault="00EC3ED2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506A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fr-FR"/>
        </w:rPr>
        <w:t>Atelier A</w:t>
      </w:r>
      <w:r w:rsidR="008506A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 : </w:t>
      </w:r>
      <w:r w:rsidR="005E332D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Prise en charge des l</w:t>
      </w:r>
      <w:r w:rsidR="00F0322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ombalgies,</w:t>
      </w:r>
      <w:r w:rsidR="00CC720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CC7205" w:rsidRPr="001F5806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>Dr Cardon</w:t>
      </w:r>
    </w:p>
    <w:p w:rsidR="00EC3ED2" w:rsidRDefault="008506A7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506A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fr-FR"/>
        </w:rPr>
        <w:t>Atelier B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:</w:t>
      </w:r>
      <w:r w:rsidR="00EC3ED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EC3ED2" w:rsidRPr="004A0AD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Critères d'évaluation</w:t>
      </w:r>
      <w:r w:rsidR="008D554D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des fonctions motrices</w:t>
      </w:r>
      <w:r w:rsidR="00E9378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,</w:t>
      </w:r>
      <w:r w:rsidR="000C434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2803D5" w:rsidRPr="001F5806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>Loïc</w:t>
      </w:r>
      <w:r w:rsidR="000C4341" w:rsidRPr="001F5806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 xml:space="preserve"> </w:t>
      </w:r>
      <w:proofErr w:type="spellStart"/>
      <w:r w:rsidR="000C4341" w:rsidRPr="001F5806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>Danjoux</w:t>
      </w:r>
      <w:proofErr w:type="spellEnd"/>
      <w:r w:rsidR="0075199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9263F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(kinésithérapeute)</w:t>
      </w:r>
    </w:p>
    <w:p w:rsidR="00EC3ED2" w:rsidRDefault="00EC3ED2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506A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fr-FR"/>
        </w:rPr>
        <w:t>Atelier C</w:t>
      </w:r>
      <w:r w:rsidR="008506A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: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224F8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Convergence</w:t>
      </w:r>
      <w:r w:rsidR="005A219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</w:t>
      </w:r>
      <w:r w:rsidR="00224F8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/différence</w:t>
      </w:r>
      <w:r w:rsidR="005A219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</w:t>
      </w:r>
      <w:r w:rsidR="00224F8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entre d</w:t>
      </w:r>
      <w:r w:rsidR="00BA39C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irective</w:t>
      </w:r>
      <w:r w:rsidR="00224F8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 anticipées et projet de soins,</w:t>
      </w:r>
      <w:r w:rsidR="00BA39C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BA39CB" w:rsidRPr="001F5806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>Dr</w:t>
      </w:r>
      <w:r w:rsidR="00BA39C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proofErr w:type="spellStart"/>
      <w:r w:rsidR="00BA39CB" w:rsidRPr="001F5806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>Cremer</w:t>
      </w:r>
      <w:proofErr w:type="spellEnd"/>
    </w:p>
    <w:p w:rsidR="00EC3ED2" w:rsidRDefault="00EC3ED2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506A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fr-FR"/>
        </w:rPr>
        <w:t>Atelier D</w:t>
      </w:r>
      <w:r w:rsidR="008506A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: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DC505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L’appareillage par corset</w:t>
      </w:r>
      <w:r w:rsidR="00E9378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,</w:t>
      </w:r>
      <w:r w:rsidR="00EC5FA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EC5FAB" w:rsidRPr="001F5806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>Pr Tiffreau</w:t>
      </w:r>
    </w:p>
    <w:p w:rsidR="003049D1" w:rsidRDefault="003049D1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3049D1" w:rsidRDefault="003049D1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14h00-14h45 Atelier 1</w:t>
      </w:r>
    </w:p>
    <w:p w:rsidR="003049D1" w:rsidRDefault="003049D1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3049D1" w:rsidRDefault="003049D1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14h45-15h00 Pause</w:t>
      </w:r>
    </w:p>
    <w:p w:rsidR="003049D1" w:rsidRDefault="003049D1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A0AD8" w:rsidRPr="004A0AD8" w:rsidRDefault="003049D1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15h00-15h45 Atelier 2</w:t>
      </w:r>
    </w:p>
    <w:p w:rsidR="004A0AD8" w:rsidRDefault="004A0AD8" w:rsidP="004A0A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A0AD8" w:rsidRPr="00C96BB0" w:rsidRDefault="0075199F" w:rsidP="00EC3ED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C96BB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16h- Bilan de la journée</w:t>
      </w:r>
    </w:p>
    <w:sectPr w:rsidR="004A0AD8" w:rsidRPr="00C9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D8"/>
    <w:rsid w:val="0005231F"/>
    <w:rsid w:val="000C4341"/>
    <w:rsid w:val="000D7DD5"/>
    <w:rsid w:val="001F5806"/>
    <w:rsid w:val="00224F88"/>
    <w:rsid w:val="002557CA"/>
    <w:rsid w:val="002803D5"/>
    <w:rsid w:val="003049D1"/>
    <w:rsid w:val="003655CC"/>
    <w:rsid w:val="003B18F9"/>
    <w:rsid w:val="004A0AD8"/>
    <w:rsid w:val="005A2193"/>
    <w:rsid w:val="005E332D"/>
    <w:rsid w:val="006B69DF"/>
    <w:rsid w:val="006D435C"/>
    <w:rsid w:val="006E5E6E"/>
    <w:rsid w:val="0075199F"/>
    <w:rsid w:val="00761D02"/>
    <w:rsid w:val="00842569"/>
    <w:rsid w:val="008506A7"/>
    <w:rsid w:val="008D554D"/>
    <w:rsid w:val="008E70CF"/>
    <w:rsid w:val="009263FF"/>
    <w:rsid w:val="00B67975"/>
    <w:rsid w:val="00BA39CB"/>
    <w:rsid w:val="00C96BB0"/>
    <w:rsid w:val="00CC7205"/>
    <w:rsid w:val="00D22EBE"/>
    <w:rsid w:val="00DC505F"/>
    <w:rsid w:val="00DF56DC"/>
    <w:rsid w:val="00E32061"/>
    <w:rsid w:val="00E93788"/>
    <w:rsid w:val="00EC3ED2"/>
    <w:rsid w:val="00EC5FAB"/>
    <w:rsid w:val="00F0322B"/>
    <w:rsid w:val="00F90D49"/>
    <w:rsid w:val="00F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68D77-081C-4855-B327-3CD3E292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F05D.0F0ECD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jpg@01D64893.BBC683F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CECCONE Fanny</dc:creator>
  <cp:keywords/>
  <dc:description/>
  <cp:lastModifiedBy>CECCONE Fanny</cp:lastModifiedBy>
  <cp:revision>32</cp:revision>
  <dcterms:created xsi:type="dcterms:W3CDTF">2022-05-16T13:01:00Z</dcterms:created>
  <dcterms:modified xsi:type="dcterms:W3CDTF">2022-06-13T14:21:00Z</dcterms:modified>
</cp:coreProperties>
</file>